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3A" w:rsidRPr="006A583A" w:rsidRDefault="006A583A" w:rsidP="006A583A">
      <w:pPr>
        <w:spacing w:after="0" w:line="240" w:lineRule="auto"/>
        <w:rPr>
          <w:rFonts w:ascii="Arial" w:eastAsia="Times New Roman" w:hAnsi="Arial" w:cs="Arial"/>
          <w:color w:val="000000"/>
          <w:sz w:val="24"/>
          <w:szCs w:val="28"/>
          <w:lang w:eastAsia="fr-CA"/>
        </w:rPr>
      </w:pPr>
    </w:p>
    <w:tbl>
      <w:tblPr>
        <w:tblW w:w="0" w:type="auto"/>
        <w:tblCellMar>
          <w:left w:w="0" w:type="dxa"/>
          <w:right w:w="0" w:type="dxa"/>
        </w:tblCellMar>
        <w:tblLook w:val="04A0"/>
      </w:tblPr>
      <w:tblGrid>
        <w:gridCol w:w="367"/>
        <w:gridCol w:w="3034"/>
        <w:gridCol w:w="8415"/>
        <w:gridCol w:w="1663"/>
        <w:gridCol w:w="1021"/>
      </w:tblGrid>
      <w:tr w:rsidR="006A583A" w:rsidRPr="006A583A" w:rsidTr="00280F47">
        <w:trPr>
          <w:trHeight w:val="288"/>
        </w:trPr>
        <w:tc>
          <w:tcPr>
            <w:tcW w:w="367" w:type="dxa"/>
            <w:tcBorders>
              <w:top w:val="single" w:sz="4" w:space="0" w:color="000000"/>
              <w:left w:val="single" w:sz="4" w:space="0" w:color="000000"/>
              <w:bottom w:val="single" w:sz="4" w:space="0" w:color="000000"/>
              <w:right w:val="single" w:sz="4" w:space="0" w:color="000000"/>
            </w:tcBorders>
            <w:shd w:val="clear" w:color="auto" w:fill="BEC0BF"/>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p>
        </w:tc>
        <w:tc>
          <w:tcPr>
            <w:tcW w:w="3034" w:type="dxa"/>
            <w:tcBorders>
              <w:top w:val="single" w:sz="4" w:space="0" w:color="000000"/>
              <w:left w:val="single" w:sz="4" w:space="0" w:color="000000"/>
              <w:bottom w:val="single" w:sz="4" w:space="0" w:color="000000"/>
              <w:right w:val="single" w:sz="4" w:space="0" w:color="000000"/>
            </w:tcBorders>
            <w:shd w:val="clear" w:color="auto" w:fill="BEC0BF"/>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nom</w:t>
            </w:r>
          </w:p>
        </w:tc>
        <w:tc>
          <w:tcPr>
            <w:tcW w:w="8415" w:type="dxa"/>
            <w:tcBorders>
              <w:top w:val="single" w:sz="4" w:space="0" w:color="000000"/>
              <w:left w:val="single" w:sz="4" w:space="0" w:color="000000"/>
              <w:bottom w:val="single" w:sz="4" w:space="0" w:color="000000"/>
              <w:right w:val="single" w:sz="4" w:space="0" w:color="000000"/>
            </w:tcBorders>
            <w:shd w:val="clear" w:color="auto" w:fill="BEC0BF"/>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description</w:t>
            </w:r>
          </w:p>
        </w:tc>
        <w:tc>
          <w:tcPr>
            <w:tcW w:w="1663" w:type="dxa"/>
            <w:tcBorders>
              <w:top w:val="single" w:sz="4" w:space="0" w:color="000000"/>
              <w:left w:val="single" w:sz="4" w:space="0" w:color="000000"/>
              <w:bottom w:val="single" w:sz="4" w:space="0" w:color="000000"/>
              <w:right w:val="single" w:sz="4" w:space="0" w:color="000000"/>
            </w:tcBorders>
            <w:shd w:val="clear" w:color="auto" w:fill="BEC0BF"/>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durée incluant explications (minutes)</w:t>
            </w:r>
          </w:p>
        </w:tc>
        <w:tc>
          <w:tcPr>
            <w:tcW w:w="1021" w:type="dxa"/>
            <w:tcBorders>
              <w:top w:val="single" w:sz="4" w:space="0" w:color="000000"/>
              <w:left w:val="single" w:sz="4" w:space="0" w:color="000000"/>
              <w:bottom w:val="single" w:sz="4" w:space="0" w:color="000000"/>
              <w:right w:val="single" w:sz="4" w:space="0" w:color="000000"/>
            </w:tcBorders>
            <w:shd w:val="clear" w:color="auto" w:fill="BEC0BF"/>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matériel</w:t>
            </w:r>
          </w:p>
        </w:tc>
      </w:tr>
      <w:tr w:rsidR="006A583A" w:rsidRPr="006A583A" w:rsidTr="00280F47">
        <w:trPr>
          <w:trHeight w:val="150"/>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6A583A" w:rsidRPr="006A583A" w:rsidRDefault="006A583A"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1</w:t>
            </w: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présentation</w:t>
            </w:r>
          </w:p>
        </w:tc>
        <w:tc>
          <w:tcPr>
            <w:tcW w:w="841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lang w:eastAsia="fr-CA"/>
              </w:rPr>
            </w:pPr>
            <w:r w:rsidRPr="006A583A">
              <w:rPr>
                <w:rFonts w:ascii="Arial" w:eastAsia="Times New Roman" w:hAnsi="Arial" w:cs="Arial"/>
                <w:color w:val="000000"/>
                <w:lang w:eastAsia="fr-CA"/>
              </w:rPr>
              <w:t>Je suis un cowboy venu de loin et j’aimerais vous parler de mon pays. </w:t>
            </w:r>
          </w:p>
        </w:tc>
        <w:tc>
          <w:tcPr>
            <w:tcW w:w="166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833981">
            <w:pPr>
              <w:spacing w:after="0" w:line="240" w:lineRule="auto"/>
              <w:rPr>
                <w:rFonts w:ascii="Arial" w:eastAsia="Times New Roman" w:hAnsi="Arial" w:cs="Arial"/>
                <w:color w:val="000000"/>
                <w:lang w:eastAsia="fr-CA"/>
              </w:rPr>
            </w:pPr>
            <w:r w:rsidRPr="006A583A">
              <w:rPr>
                <w:rFonts w:ascii="Arial" w:eastAsia="Times New Roman" w:hAnsi="Arial" w:cs="Arial"/>
                <w:color w:val="000000"/>
                <w:lang w:eastAsia="fr-CA"/>
              </w:rPr>
              <w:t>2</w:t>
            </w:r>
          </w:p>
        </w:tc>
        <w:tc>
          <w:tcPr>
            <w:tcW w:w="102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833981">
            <w:pPr>
              <w:spacing w:after="0" w:line="240" w:lineRule="auto"/>
              <w:rPr>
                <w:rFonts w:ascii="Arial" w:eastAsia="Times New Roman" w:hAnsi="Arial" w:cs="Arial"/>
                <w:color w:val="000000"/>
                <w:lang w:eastAsia="fr-CA"/>
              </w:rPr>
            </w:pPr>
            <w:r w:rsidRPr="006A583A">
              <w:rPr>
                <w:rFonts w:ascii="Arial" w:eastAsia="Times New Roman" w:hAnsi="Arial" w:cs="Arial"/>
                <w:color w:val="000000"/>
                <w:lang w:eastAsia="fr-CA"/>
              </w:rPr>
              <w:t>Chapeau de cowboy</w:t>
            </w:r>
          </w:p>
        </w:tc>
      </w:tr>
      <w:tr w:rsidR="006A583A" w:rsidRPr="006A583A" w:rsidTr="00280F47">
        <w:trPr>
          <w:trHeight w:val="589"/>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6A583A" w:rsidRPr="006A583A" w:rsidRDefault="006A583A"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2</w:t>
            </w: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Je pars en voyage</w:t>
            </w:r>
          </w:p>
        </w:tc>
        <w:tc>
          <w:tcPr>
            <w:tcW w:w="841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color w:val="000000"/>
                <w:lang w:eastAsia="fr-CA"/>
              </w:rPr>
            </w:pPr>
            <w:r w:rsidRPr="006A583A">
              <w:rPr>
                <w:rFonts w:ascii="Arial" w:eastAsia="Times New Roman" w:hAnsi="Arial" w:cs="Arial"/>
                <w:color w:val="000000"/>
                <w:lang w:eastAsia="fr-CA"/>
              </w:rPr>
              <w:t>Le but de ce jeu est de deviné ce qui permet de partir en voyage</w:t>
            </w:r>
          </w:p>
          <w:p w:rsidR="006A583A" w:rsidRPr="006A583A" w:rsidRDefault="006A583A" w:rsidP="00833981">
            <w:pPr>
              <w:spacing w:after="0" w:line="240" w:lineRule="auto"/>
              <w:rPr>
                <w:rFonts w:ascii="Arial" w:eastAsia="Times New Roman" w:hAnsi="Arial" w:cs="Arial"/>
                <w:color w:val="000000"/>
                <w:lang w:eastAsia="fr-CA"/>
              </w:rPr>
            </w:pPr>
            <w:r w:rsidRPr="006A583A">
              <w:rPr>
                <w:rFonts w:ascii="Arial" w:eastAsia="Times New Roman" w:hAnsi="Arial" w:cs="Arial"/>
                <w:color w:val="000000"/>
                <w:lang w:eastAsia="fr-CA"/>
              </w:rPr>
              <w:t>En commençant par le maître de jeu chacun dit : «  Je m’appelle (son prénom), je pars en voyage et j’apporte (un objet). » Le maître de jeu répond : « bienvenu à bord » ou « tu restes sur le quai » selon que la personne aura deviné ou non que l’objet doit débuter par la même lettre que son prénom. </w:t>
            </w:r>
          </w:p>
        </w:tc>
        <w:tc>
          <w:tcPr>
            <w:tcW w:w="166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jc w:val="right"/>
              <w:rPr>
                <w:rFonts w:ascii="Arial" w:eastAsia="Times New Roman" w:hAnsi="Arial" w:cs="Arial"/>
                <w:color w:val="000000"/>
                <w:lang w:eastAsia="fr-CA"/>
              </w:rPr>
            </w:pPr>
            <w:r w:rsidRPr="006A583A">
              <w:rPr>
                <w:rFonts w:ascii="Arial" w:eastAsia="Times New Roman" w:hAnsi="Arial" w:cs="Arial"/>
                <w:color w:val="000000"/>
                <w:lang w:eastAsia="fr-CA"/>
              </w:rPr>
              <w:t>8</w:t>
            </w:r>
          </w:p>
        </w:tc>
        <w:tc>
          <w:tcPr>
            <w:tcW w:w="102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color w:val="000000"/>
                <w:lang w:eastAsia="fr-CA"/>
              </w:rPr>
            </w:pPr>
          </w:p>
        </w:tc>
      </w:tr>
      <w:tr w:rsidR="006A583A" w:rsidRPr="006A583A" w:rsidTr="00280F47">
        <w:trPr>
          <w:trHeight w:val="589"/>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6A583A" w:rsidRPr="006A583A" w:rsidRDefault="006A583A"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3</w:t>
            </w: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Les compagnies de diligence</w:t>
            </w:r>
          </w:p>
        </w:tc>
        <w:tc>
          <w:tcPr>
            <w:tcW w:w="841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color w:val="000000"/>
                <w:lang w:eastAsia="fr-CA"/>
              </w:rPr>
            </w:pPr>
            <w:r w:rsidRPr="006A583A">
              <w:rPr>
                <w:rFonts w:ascii="Arial" w:eastAsia="Times New Roman" w:hAnsi="Arial" w:cs="Arial"/>
                <w:color w:val="000000"/>
                <w:lang w:eastAsia="fr-CA"/>
              </w:rPr>
              <w:t xml:space="preserve">Dans ce jeu, chaque balle représente une compagnie de </w:t>
            </w:r>
            <w:r w:rsidR="002B782E" w:rsidRPr="006A583A">
              <w:rPr>
                <w:rFonts w:ascii="Arial" w:eastAsia="Times New Roman" w:hAnsi="Arial" w:cs="Arial"/>
                <w:color w:val="000000"/>
                <w:lang w:eastAsia="fr-CA"/>
              </w:rPr>
              <w:t>diligence</w:t>
            </w:r>
            <w:r w:rsidRPr="006A583A">
              <w:rPr>
                <w:rFonts w:ascii="Arial" w:eastAsia="Times New Roman" w:hAnsi="Arial" w:cs="Arial"/>
                <w:color w:val="000000"/>
                <w:lang w:eastAsia="fr-CA"/>
              </w:rPr>
              <w:t>.</w:t>
            </w:r>
          </w:p>
          <w:p w:rsidR="006A583A" w:rsidRPr="006A583A" w:rsidRDefault="006A583A" w:rsidP="006A583A">
            <w:pPr>
              <w:spacing w:after="0" w:line="240" w:lineRule="auto"/>
              <w:rPr>
                <w:rFonts w:ascii="Arial" w:eastAsia="Times New Roman" w:hAnsi="Arial" w:cs="Arial"/>
                <w:color w:val="000000"/>
                <w:lang w:eastAsia="fr-CA"/>
              </w:rPr>
            </w:pPr>
            <w:r w:rsidRPr="006A583A">
              <w:rPr>
                <w:rFonts w:ascii="Arial" w:eastAsia="Times New Roman" w:hAnsi="Arial" w:cs="Arial"/>
                <w:color w:val="000000"/>
                <w:lang w:eastAsia="fr-CA"/>
              </w:rPr>
              <w:t>Les joueurs en cercles font un demi-tour à droite de sorte d’être dos à dos. Le défi est de livrer deux balles sans qu’elles tombent en alternant par-dessus la tête et entre les jambes. Si une balle tombe, elle retourne au point de départ, si une balle en rattrape une, la première recommence au point de départ. Le but est de faire faire le tour du cercle aux balles pour trouver les compagnies qui pourront livrer les colis dans le Far West.</w:t>
            </w:r>
          </w:p>
        </w:tc>
        <w:tc>
          <w:tcPr>
            <w:tcW w:w="166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jc w:val="right"/>
              <w:rPr>
                <w:rFonts w:ascii="Arial" w:eastAsia="Times New Roman" w:hAnsi="Arial" w:cs="Arial"/>
                <w:color w:val="000000"/>
                <w:lang w:eastAsia="fr-CA"/>
              </w:rPr>
            </w:pPr>
            <w:r w:rsidRPr="006A583A">
              <w:rPr>
                <w:rFonts w:ascii="Arial" w:eastAsia="Times New Roman" w:hAnsi="Arial" w:cs="Arial"/>
                <w:color w:val="000000"/>
                <w:lang w:eastAsia="fr-CA"/>
              </w:rPr>
              <w:t>9</w:t>
            </w:r>
          </w:p>
        </w:tc>
        <w:tc>
          <w:tcPr>
            <w:tcW w:w="102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color w:val="000000"/>
                <w:lang w:eastAsia="fr-CA"/>
              </w:rPr>
            </w:pPr>
            <w:r w:rsidRPr="006A583A">
              <w:rPr>
                <w:rFonts w:ascii="Arial" w:eastAsia="Times New Roman" w:hAnsi="Arial" w:cs="Arial"/>
                <w:color w:val="000000"/>
                <w:lang w:eastAsia="fr-CA"/>
              </w:rPr>
              <w:t>Deux balles ou plus de couleur différente</w:t>
            </w:r>
          </w:p>
        </w:tc>
      </w:tr>
      <w:tr w:rsidR="006A583A" w:rsidRPr="006A583A" w:rsidTr="00280F47">
        <w:trPr>
          <w:trHeight w:val="739"/>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6A583A" w:rsidRPr="006A583A" w:rsidRDefault="006A583A"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4</w:t>
            </w: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Un gros bison qui se balançait</w:t>
            </w:r>
          </w:p>
        </w:tc>
        <w:tc>
          <w:tcPr>
            <w:tcW w:w="841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Les joueurs se tiennent debout en cercle, la main gauche sur la main droite les uns des autres. À chaque syllabe de la comptine, un joueur passe la main en utilisant sa main gauche pour taper dans sa main droite. Tous ensemble chante la comptine : « Un gros bison qui se balançait, une toile, toile, toile d’araignée. C’était un jeu tellement, tellement amusant que tout à coup, ba-da-boum ».</w:t>
            </w:r>
          </w:p>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À la dernière parole (le « boum »), le joueur de droite doit retirer sa main avant de se faire taper.  S’Il réussit, le premier s’</w:t>
            </w:r>
            <w:r w:rsidR="00F95568" w:rsidRPr="006A583A">
              <w:rPr>
                <w:rFonts w:ascii="Arial" w:eastAsia="Times New Roman" w:hAnsi="Arial" w:cs="Arial"/>
                <w:color w:val="000000"/>
                <w:sz w:val="24"/>
                <w:szCs w:val="28"/>
                <w:lang w:eastAsia="fr-CA"/>
              </w:rPr>
              <w:t>assoit</w:t>
            </w:r>
            <w:r w:rsidRPr="006A583A">
              <w:rPr>
                <w:rFonts w:ascii="Arial" w:eastAsia="Times New Roman" w:hAnsi="Arial" w:cs="Arial"/>
                <w:color w:val="000000"/>
                <w:sz w:val="24"/>
                <w:szCs w:val="28"/>
                <w:lang w:eastAsia="fr-CA"/>
              </w:rPr>
              <w:t>, sinon, c’est le second.</w:t>
            </w:r>
          </w:p>
        </w:tc>
        <w:tc>
          <w:tcPr>
            <w:tcW w:w="166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5</w:t>
            </w:r>
          </w:p>
        </w:tc>
        <w:tc>
          <w:tcPr>
            <w:tcW w:w="102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p>
        </w:tc>
      </w:tr>
      <w:tr w:rsidR="009C72B5" w:rsidRPr="006A583A" w:rsidTr="00280F47">
        <w:trPr>
          <w:trHeight w:val="438"/>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9C72B5" w:rsidRPr="006A583A" w:rsidRDefault="00280F47" w:rsidP="006A583A">
            <w:pPr>
              <w:spacing w:after="0" w:line="240" w:lineRule="auto"/>
              <w:jc w:val="right"/>
              <w:rPr>
                <w:rFonts w:ascii="Arial" w:eastAsia="Times New Roman" w:hAnsi="Arial" w:cs="Arial"/>
                <w:sz w:val="24"/>
                <w:szCs w:val="28"/>
                <w:lang w:eastAsia="fr-CA"/>
              </w:rPr>
            </w:pPr>
            <w:r>
              <w:br w:type="page"/>
            </w:r>
            <w:r w:rsidR="009C72B5" w:rsidRPr="006A583A">
              <w:rPr>
                <w:rFonts w:ascii="Arial" w:eastAsia="Times New Roman" w:hAnsi="Arial" w:cs="Arial"/>
                <w:b/>
                <w:bCs/>
                <w:color w:val="000000"/>
                <w:sz w:val="24"/>
                <w:szCs w:val="28"/>
                <w:lang w:eastAsia="fr-CA"/>
              </w:rPr>
              <w:t>6</w:t>
            </w: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La trappe à souris</w:t>
            </w:r>
          </w:p>
        </w:tc>
        <w:tc>
          <w:tcPr>
            <w:tcW w:w="841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Deux joueurs forment la trappe à souris en se tenant par les mains, les bras élevés. Les autres joueurs passent sous la trappe à souris. Le maître du jeu crie : " trappe à souris " , tout joueur sous la trappe est emprisonné dans les bras des joueurs et devient partie intégrante de la trappe. Éventuellement, la trappe sera très grande avec seulement un ou deux joueurs qui passent en dessous, le jeu prend alors fin. </w:t>
            </w:r>
          </w:p>
        </w:tc>
        <w:tc>
          <w:tcPr>
            <w:tcW w:w="166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9</w:t>
            </w:r>
          </w:p>
        </w:tc>
        <w:tc>
          <w:tcPr>
            <w:tcW w:w="102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p>
        </w:tc>
      </w:tr>
    </w:tbl>
    <w:p w:rsidR="00280F47" w:rsidRDefault="00280F47">
      <w:r>
        <w:br w:type="page"/>
      </w:r>
    </w:p>
    <w:tbl>
      <w:tblPr>
        <w:tblW w:w="0" w:type="auto"/>
        <w:tblCellMar>
          <w:left w:w="0" w:type="dxa"/>
          <w:right w:w="0" w:type="dxa"/>
        </w:tblCellMar>
        <w:tblLook w:val="04A0"/>
      </w:tblPr>
      <w:tblGrid>
        <w:gridCol w:w="367"/>
        <w:gridCol w:w="3034"/>
        <w:gridCol w:w="8415"/>
        <w:gridCol w:w="1663"/>
        <w:gridCol w:w="1021"/>
      </w:tblGrid>
      <w:tr w:rsidR="00280F47" w:rsidRPr="006A583A" w:rsidTr="00280F47">
        <w:trPr>
          <w:trHeight w:val="889"/>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280F47" w:rsidRPr="006A583A" w:rsidRDefault="00280F47" w:rsidP="00295D93">
            <w:pPr>
              <w:spacing w:after="0" w:line="240" w:lineRule="auto"/>
              <w:rPr>
                <w:rFonts w:ascii="Arial" w:eastAsia="Times New Roman" w:hAnsi="Arial" w:cs="Arial"/>
                <w:sz w:val="24"/>
                <w:szCs w:val="28"/>
                <w:lang w:eastAsia="fr-CA"/>
              </w:rPr>
            </w:pPr>
            <w:r w:rsidRPr="00833981">
              <w:rPr>
                <w:rFonts w:ascii="Arial" w:hAnsi="Arial" w:cs="Arial"/>
              </w:rPr>
              <w:lastRenderedPageBreak/>
              <w:br w:type="page"/>
            </w: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280F47" w:rsidRPr="006A583A" w:rsidRDefault="00280F47" w:rsidP="00295D93">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nom</w:t>
            </w:r>
          </w:p>
        </w:tc>
        <w:tc>
          <w:tcPr>
            <w:tcW w:w="841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280F47" w:rsidRPr="006A583A" w:rsidRDefault="00280F47" w:rsidP="00295D93">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description</w:t>
            </w:r>
          </w:p>
        </w:tc>
        <w:tc>
          <w:tcPr>
            <w:tcW w:w="166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280F47" w:rsidRPr="006A583A" w:rsidRDefault="00280F47" w:rsidP="00295D93">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durée incluant explications (minutes)</w:t>
            </w:r>
          </w:p>
        </w:tc>
        <w:tc>
          <w:tcPr>
            <w:tcW w:w="102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280F47" w:rsidRPr="006A583A" w:rsidRDefault="00280F47" w:rsidP="00295D93">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matériel</w:t>
            </w:r>
          </w:p>
        </w:tc>
      </w:tr>
      <w:tr w:rsidR="00280F47" w:rsidRPr="006A583A" w:rsidTr="00280F47">
        <w:trPr>
          <w:trHeight w:val="288"/>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280F47" w:rsidRPr="006A583A" w:rsidRDefault="00280F47"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8</w:t>
            </w: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280F47" w:rsidRPr="006A583A" w:rsidRDefault="00280F47"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La recette du spaghetti humain</w:t>
            </w:r>
          </w:p>
        </w:tc>
        <w:tc>
          <w:tcPr>
            <w:tcW w:w="841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280F47" w:rsidRPr="006A583A" w:rsidRDefault="00280F47"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Faire des groupes d'environ 10 personnes. Ils se regroupent et lèvent leurs mains. Ils attrapent une autre main dans chaque main. Il ne doit pas rester de mains libres. Sans se lâcher les mains, ils doivent se démêler pour faire un cercle.</w:t>
            </w:r>
          </w:p>
        </w:tc>
        <w:tc>
          <w:tcPr>
            <w:tcW w:w="166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280F47" w:rsidRPr="006A583A" w:rsidRDefault="00280F47"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10</w:t>
            </w:r>
          </w:p>
        </w:tc>
        <w:tc>
          <w:tcPr>
            <w:tcW w:w="102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280F47" w:rsidRPr="006A583A" w:rsidRDefault="00280F47" w:rsidP="006A583A">
            <w:pPr>
              <w:spacing w:after="0" w:line="240" w:lineRule="auto"/>
              <w:rPr>
                <w:rFonts w:ascii="Arial" w:eastAsia="Times New Roman" w:hAnsi="Arial" w:cs="Arial"/>
                <w:sz w:val="24"/>
                <w:szCs w:val="28"/>
                <w:lang w:eastAsia="fr-CA"/>
              </w:rPr>
            </w:pPr>
          </w:p>
        </w:tc>
      </w:tr>
      <w:tr w:rsidR="00280F47" w:rsidRPr="006A583A" w:rsidTr="00280F47">
        <w:trPr>
          <w:trHeight w:val="739"/>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280F47" w:rsidRPr="006A583A" w:rsidRDefault="00280F47"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9</w:t>
            </w: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280F47" w:rsidRPr="006A583A" w:rsidRDefault="00280F47"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Je suis la vache sans tache</w:t>
            </w:r>
          </w:p>
        </w:tc>
        <w:tc>
          <w:tcPr>
            <w:tcW w:w="841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280F47" w:rsidRPr="006A583A" w:rsidRDefault="00280F47"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Déroulement : donner un numéro unique à chaque joueur. Le premier joueur dit : « je suis la vache qui tache sans(avec) tache n˚ x et j'appelle la vache qui tache sans(avec) tache Nø y. ). Ce nouveau joueur dit la même phrase en donnant son numéro en premier et en donnant le numéro d'un troisième joueur. Si un joueur se trompe, on lui fait une tache avec le crayon de maquillage. On doit alors changer la phrase. Si c'est le joueur taché qui dit la phrase, il doit dire : je suis la vache avec tache numéro (il dit son numéro) et j’appelle la vache (avec ou sans) tache numéro (il dit le numéro d'un autre joueur) en utilisant le bon mot selon que l’autre joueur est taché ou non.</w:t>
            </w:r>
          </w:p>
        </w:tc>
        <w:tc>
          <w:tcPr>
            <w:tcW w:w="166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280F47" w:rsidRPr="006A583A" w:rsidRDefault="00280F47"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6</w:t>
            </w:r>
          </w:p>
        </w:tc>
        <w:tc>
          <w:tcPr>
            <w:tcW w:w="102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280F47" w:rsidRPr="006A583A" w:rsidRDefault="00280F47" w:rsidP="006A583A">
            <w:pPr>
              <w:spacing w:after="0" w:line="240" w:lineRule="auto"/>
              <w:rPr>
                <w:rFonts w:ascii="Arial" w:eastAsia="Times New Roman" w:hAnsi="Arial" w:cs="Arial"/>
                <w:sz w:val="24"/>
                <w:szCs w:val="28"/>
                <w:lang w:eastAsia="fr-CA"/>
              </w:rPr>
            </w:pPr>
          </w:p>
        </w:tc>
      </w:tr>
      <w:tr w:rsidR="006A583A" w:rsidRPr="006A583A" w:rsidTr="00280F47">
        <w:trPr>
          <w:trHeight w:val="889"/>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6A583A" w:rsidRPr="006A583A" w:rsidRDefault="006A583A" w:rsidP="00280F47">
            <w:pPr>
              <w:spacing w:after="0" w:line="240" w:lineRule="auto"/>
              <w:jc w:val="right"/>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1</w:t>
            </w:r>
            <w:r w:rsidR="00280F47">
              <w:rPr>
                <w:rFonts w:ascii="Arial" w:eastAsia="Times New Roman" w:hAnsi="Arial" w:cs="Arial"/>
                <w:b/>
                <w:bCs/>
                <w:color w:val="000000"/>
                <w:sz w:val="24"/>
                <w:szCs w:val="28"/>
                <w:lang w:eastAsia="fr-CA"/>
              </w:rPr>
              <w:t>0</w:t>
            </w: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Les plantes au-dessus ou en dessous</w:t>
            </w:r>
          </w:p>
        </w:tc>
        <w:tc>
          <w:tcPr>
            <w:tcW w:w="8415"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Déroulement : Les joueurs sont assis en cercle. Le maître du jeu raconte une histoire pendant laquelle il nomme des plantes qui poussent au-dessus du sol ou en dessous du sol. Pour une plante qui pousse au-dessus du sol, les joueurs se mettent debout et lèvent les mains au-dessus de leur tête; pour une plante qui pousse en dessous du sol, ils s'assoient. Les joueurs qui se trompent restent assis les autres poursuivent debout. </w:t>
            </w:r>
          </w:p>
          <w:p w:rsidR="006A583A" w:rsidRPr="006A583A" w:rsidRDefault="006A583A" w:rsidP="006A583A">
            <w:pPr>
              <w:spacing w:after="0" w:line="240" w:lineRule="auto"/>
              <w:rPr>
                <w:rFonts w:ascii="Arial" w:eastAsia="Times New Roman" w:hAnsi="Arial" w:cs="Arial"/>
                <w:sz w:val="24"/>
                <w:szCs w:val="28"/>
                <w:lang w:eastAsia="fr-CA"/>
              </w:rPr>
            </w:pPr>
          </w:p>
          <w:p w:rsidR="006A583A" w:rsidRPr="006A583A" w:rsidRDefault="006A583A"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 xml:space="preserve">Exemple de liste : Tulipe, patate, rose, </w:t>
            </w:r>
            <w:r w:rsidRPr="00833981">
              <w:rPr>
                <w:rFonts w:ascii="Arial" w:eastAsia="Times New Roman" w:hAnsi="Arial" w:cs="Arial"/>
                <w:color w:val="000000"/>
                <w:sz w:val="24"/>
                <w:szCs w:val="28"/>
                <w:lang w:eastAsia="fr-CA"/>
              </w:rPr>
              <w:t>œillet</w:t>
            </w:r>
            <w:r w:rsidRPr="006A583A">
              <w:rPr>
                <w:rFonts w:ascii="Arial" w:eastAsia="Times New Roman" w:hAnsi="Arial" w:cs="Arial"/>
                <w:color w:val="000000"/>
                <w:sz w:val="24"/>
                <w:szCs w:val="28"/>
                <w:lang w:eastAsia="fr-CA"/>
              </w:rPr>
              <w:t xml:space="preserve">, carotte, pensée, tomate, haricot, navet, piment, arachide, petits pois, oignon, ail, </w:t>
            </w:r>
            <w:r w:rsidRPr="00833981">
              <w:rPr>
                <w:rFonts w:ascii="Arial" w:eastAsia="Times New Roman" w:hAnsi="Arial" w:cs="Arial"/>
                <w:color w:val="000000"/>
                <w:sz w:val="24"/>
                <w:szCs w:val="28"/>
                <w:lang w:eastAsia="fr-CA"/>
              </w:rPr>
              <w:t>échalote</w:t>
            </w:r>
            <w:r w:rsidRPr="006A583A">
              <w:rPr>
                <w:rFonts w:ascii="Arial" w:eastAsia="Times New Roman" w:hAnsi="Arial" w:cs="Arial"/>
                <w:color w:val="000000"/>
                <w:sz w:val="24"/>
                <w:szCs w:val="28"/>
                <w:lang w:eastAsia="fr-CA"/>
              </w:rPr>
              <w:t xml:space="preserve"> française, </w:t>
            </w:r>
            <w:r w:rsidRPr="00833981">
              <w:rPr>
                <w:rFonts w:ascii="Arial" w:eastAsia="Times New Roman" w:hAnsi="Arial" w:cs="Arial"/>
                <w:color w:val="000000"/>
                <w:sz w:val="24"/>
                <w:szCs w:val="28"/>
                <w:lang w:eastAsia="fr-CA"/>
              </w:rPr>
              <w:t>châtaigne</w:t>
            </w:r>
            <w:r w:rsidRPr="006A583A">
              <w:rPr>
                <w:rFonts w:ascii="Arial" w:eastAsia="Times New Roman" w:hAnsi="Arial" w:cs="Arial"/>
                <w:color w:val="000000"/>
                <w:sz w:val="24"/>
                <w:szCs w:val="28"/>
                <w:lang w:eastAsia="fr-CA"/>
              </w:rPr>
              <w:t xml:space="preserve"> d’eau etc.</w:t>
            </w:r>
          </w:p>
        </w:tc>
        <w:tc>
          <w:tcPr>
            <w:tcW w:w="1663"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10</w:t>
            </w:r>
          </w:p>
        </w:tc>
        <w:tc>
          <w:tcPr>
            <w:tcW w:w="102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A583A" w:rsidRPr="006A583A" w:rsidRDefault="006A583A" w:rsidP="006A583A">
            <w:pPr>
              <w:spacing w:after="0" w:line="240" w:lineRule="auto"/>
              <w:rPr>
                <w:rFonts w:ascii="Arial" w:eastAsia="Times New Roman" w:hAnsi="Arial" w:cs="Arial"/>
                <w:sz w:val="24"/>
                <w:szCs w:val="28"/>
                <w:lang w:eastAsia="fr-CA"/>
              </w:rPr>
            </w:pPr>
          </w:p>
        </w:tc>
      </w:tr>
    </w:tbl>
    <w:p w:rsidR="006A583A" w:rsidRPr="00833981" w:rsidRDefault="006A583A">
      <w:pPr>
        <w:rPr>
          <w:rFonts w:ascii="Arial" w:hAnsi="Arial" w:cs="Arial"/>
        </w:rPr>
      </w:pPr>
      <w:r w:rsidRPr="00833981">
        <w:rPr>
          <w:rFonts w:ascii="Arial" w:hAnsi="Arial" w:cs="Arial"/>
        </w:rPr>
        <w:br w:type="page"/>
      </w:r>
    </w:p>
    <w:tbl>
      <w:tblPr>
        <w:tblW w:w="0" w:type="auto"/>
        <w:tblCellMar>
          <w:left w:w="0" w:type="dxa"/>
          <w:right w:w="0" w:type="dxa"/>
        </w:tblCellMar>
        <w:tblLook w:val="04A0"/>
      </w:tblPr>
      <w:tblGrid>
        <w:gridCol w:w="367"/>
        <w:gridCol w:w="3034"/>
        <w:gridCol w:w="7396"/>
        <w:gridCol w:w="1871"/>
        <w:gridCol w:w="1832"/>
      </w:tblGrid>
      <w:tr w:rsidR="009C72B5" w:rsidRPr="006A583A" w:rsidTr="009C72B5">
        <w:trPr>
          <w:trHeight w:val="926"/>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9C72B5" w:rsidRPr="009C72B5" w:rsidRDefault="009C72B5" w:rsidP="00CD0194">
            <w:pPr>
              <w:spacing w:after="0" w:line="240" w:lineRule="auto"/>
              <w:jc w:val="right"/>
              <w:rPr>
                <w:rFonts w:ascii="Arial" w:eastAsia="Times New Roman" w:hAnsi="Arial" w:cs="Arial"/>
                <w:b/>
                <w:bCs/>
                <w:color w:val="000000"/>
                <w:sz w:val="24"/>
                <w:szCs w:val="28"/>
                <w:lang w:eastAsia="fr-CA"/>
              </w:rPr>
            </w:pP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9C72B5" w:rsidRPr="009C72B5" w:rsidRDefault="009C72B5" w:rsidP="00CD0194">
            <w:pPr>
              <w:spacing w:after="0" w:line="240" w:lineRule="auto"/>
              <w:rPr>
                <w:rFonts w:ascii="Arial" w:eastAsia="Times New Roman" w:hAnsi="Arial" w:cs="Arial"/>
                <w:b/>
                <w:bCs/>
                <w:color w:val="000000"/>
                <w:sz w:val="24"/>
                <w:szCs w:val="28"/>
                <w:lang w:eastAsia="fr-CA"/>
              </w:rPr>
            </w:pPr>
            <w:r w:rsidRPr="006A583A">
              <w:rPr>
                <w:rFonts w:ascii="Arial" w:eastAsia="Times New Roman" w:hAnsi="Arial" w:cs="Arial"/>
                <w:b/>
                <w:bCs/>
                <w:color w:val="000000"/>
                <w:sz w:val="24"/>
                <w:szCs w:val="28"/>
                <w:lang w:eastAsia="fr-CA"/>
              </w:rPr>
              <w:t>nom</w:t>
            </w:r>
          </w:p>
        </w:tc>
        <w:tc>
          <w:tcPr>
            <w:tcW w:w="739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9C72B5" w:rsidRDefault="009C72B5" w:rsidP="00CD0194">
            <w:pPr>
              <w:spacing w:after="0" w:line="240" w:lineRule="auto"/>
              <w:rPr>
                <w:rFonts w:ascii="Arial" w:eastAsia="Times New Roman" w:hAnsi="Arial" w:cs="Arial"/>
                <w:color w:val="000000"/>
                <w:sz w:val="24"/>
                <w:szCs w:val="28"/>
                <w:lang w:eastAsia="fr-CA"/>
              </w:rPr>
            </w:pPr>
            <w:r w:rsidRPr="009C72B5">
              <w:rPr>
                <w:rFonts w:ascii="Arial" w:eastAsia="Times New Roman" w:hAnsi="Arial" w:cs="Arial"/>
                <w:color w:val="000000"/>
                <w:sz w:val="24"/>
                <w:szCs w:val="28"/>
                <w:lang w:eastAsia="fr-CA"/>
              </w:rPr>
              <w:t>description</w:t>
            </w:r>
          </w:p>
        </w:tc>
        <w:tc>
          <w:tcPr>
            <w:tcW w:w="18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9C72B5" w:rsidRDefault="009C72B5" w:rsidP="00CD0194">
            <w:pPr>
              <w:spacing w:after="0" w:line="240" w:lineRule="auto"/>
              <w:jc w:val="right"/>
              <w:rPr>
                <w:rFonts w:ascii="Arial" w:eastAsia="Times New Roman" w:hAnsi="Arial" w:cs="Arial"/>
                <w:color w:val="000000"/>
                <w:sz w:val="24"/>
                <w:szCs w:val="28"/>
                <w:lang w:eastAsia="fr-CA"/>
              </w:rPr>
            </w:pPr>
            <w:r w:rsidRPr="009C72B5">
              <w:rPr>
                <w:rFonts w:ascii="Arial" w:eastAsia="Times New Roman" w:hAnsi="Arial" w:cs="Arial"/>
                <w:color w:val="000000"/>
                <w:sz w:val="24"/>
                <w:szCs w:val="28"/>
                <w:lang w:eastAsia="fr-CA"/>
              </w:rPr>
              <w:t>durée incluant explications (minutes)</w:t>
            </w:r>
          </w:p>
        </w:tc>
        <w:tc>
          <w:tcPr>
            <w:tcW w:w="1832"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CD0194">
            <w:pPr>
              <w:spacing w:after="0" w:line="240" w:lineRule="auto"/>
              <w:rPr>
                <w:rFonts w:ascii="Arial" w:eastAsia="Times New Roman" w:hAnsi="Arial" w:cs="Arial"/>
                <w:sz w:val="24"/>
                <w:szCs w:val="28"/>
                <w:lang w:eastAsia="fr-CA"/>
              </w:rPr>
            </w:pPr>
            <w:r w:rsidRPr="009C72B5">
              <w:rPr>
                <w:rFonts w:ascii="Arial" w:eastAsia="Times New Roman" w:hAnsi="Arial" w:cs="Arial"/>
                <w:sz w:val="24"/>
                <w:szCs w:val="28"/>
                <w:lang w:eastAsia="fr-CA"/>
              </w:rPr>
              <w:t>matériel</w:t>
            </w:r>
          </w:p>
        </w:tc>
      </w:tr>
      <w:tr w:rsidR="009C72B5" w:rsidRPr="006A583A" w:rsidTr="006A583A">
        <w:trPr>
          <w:trHeight w:val="3894"/>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9C72B5" w:rsidRPr="006A583A" w:rsidRDefault="009C72B5" w:rsidP="00280F47">
            <w:pPr>
              <w:spacing w:after="0" w:line="240" w:lineRule="auto"/>
              <w:jc w:val="right"/>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1</w:t>
            </w:r>
            <w:r w:rsidR="00280F47">
              <w:rPr>
                <w:rFonts w:ascii="Arial" w:eastAsia="Times New Roman" w:hAnsi="Arial" w:cs="Arial"/>
                <w:b/>
                <w:bCs/>
                <w:color w:val="000000"/>
                <w:sz w:val="24"/>
                <w:szCs w:val="28"/>
                <w:lang w:eastAsia="fr-CA"/>
              </w:rPr>
              <w:t>1</w:t>
            </w: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Chanson avec les gestes : «  Dans mon pays d’Espagne »</w:t>
            </w:r>
          </w:p>
        </w:tc>
        <w:tc>
          <w:tcPr>
            <w:tcW w:w="739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Dans mon pays d'Espagne, olé!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un soleil comme ci / ça  (bis)</w:t>
            </w:r>
          </w:p>
          <w:p w:rsidR="009C72B5" w:rsidRPr="006A583A" w:rsidRDefault="009C72B5" w:rsidP="006A583A">
            <w:pPr>
              <w:spacing w:after="0" w:line="240" w:lineRule="auto"/>
              <w:rPr>
                <w:rFonts w:ascii="Arial" w:eastAsia="Times New Roman" w:hAnsi="Arial" w:cs="Arial"/>
                <w:sz w:val="24"/>
                <w:szCs w:val="28"/>
                <w:lang w:eastAsia="fr-CA"/>
              </w:rPr>
            </w:pP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Dans mon pays d'Espagne, olé!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la mer comme ci / ça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un soleil comme ci / ça  (bis)</w:t>
            </w:r>
          </w:p>
          <w:p w:rsidR="009C72B5" w:rsidRPr="006A583A" w:rsidRDefault="009C72B5" w:rsidP="006A583A">
            <w:pPr>
              <w:spacing w:after="0" w:line="240" w:lineRule="auto"/>
              <w:rPr>
                <w:rFonts w:ascii="Arial" w:eastAsia="Times New Roman" w:hAnsi="Arial" w:cs="Arial"/>
                <w:sz w:val="24"/>
                <w:szCs w:val="28"/>
                <w:lang w:eastAsia="fr-CA"/>
              </w:rPr>
            </w:pP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Dans mon pays d'Espagne, olé!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des castagnettes comme ci / ça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la mer comme ci / ça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un soleil comme ci / ça  (bis)</w:t>
            </w:r>
          </w:p>
          <w:p w:rsidR="009C72B5" w:rsidRPr="006A583A" w:rsidRDefault="009C72B5" w:rsidP="006A583A">
            <w:pPr>
              <w:spacing w:after="0" w:line="240" w:lineRule="auto"/>
              <w:rPr>
                <w:rFonts w:ascii="Arial" w:eastAsia="Times New Roman" w:hAnsi="Arial" w:cs="Arial"/>
                <w:sz w:val="24"/>
                <w:szCs w:val="28"/>
                <w:lang w:eastAsia="fr-CA"/>
              </w:rPr>
            </w:pP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Dans mon pays d'Espagne, olé!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des guitares comme ci / ça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w:t>
            </w:r>
          </w:p>
          <w:p w:rsidR="009C72B5" w:rsidRPr="006A583A" w:rsidRDefault="009C72B5" w:rsidP="006A583A">
            <w:pPr>
              <w:spacing w:after="0" w:line="240" w:lineRule="auto"/>
              <w:rPr>
                <w:rFonts w:ascii="Arial" w:eastAsia="Times New Roman" w:hAnsi="Arial" w:cs="Arial"/>
                <w:sz w:val="24"/>
                <w:szCs w:val="28"/>
                <w:lang w:eastAsia="fr-CA"/>
              </w:rPr>
            </w:pP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des taureaux comme ci / ça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des torridos comme ci / ça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des corridas comme ci / ça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des flamencos comme ci / ça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Y a des danseuses comme ci / ça  (bis)</w:t>
            </w:r>
          </w:p>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w:t>
            </w:r>
          </w:p>
        </w:tc>
        <w:tc>
          <w:tcPr>
            <w:tcW w:w="18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5</w:t>
            </w:r>
          </w:p>
        </w:tc>
        <w:tc>
          <w:tcPr>
            <w:tcW w:w="1832"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p>
        </w:tc>
      </w:tr>
      <w:tr w:rsidR="009C72B5" w:rsidRPr="006A583A" w:rsidTr="006A583A">
        <w:trPr>
          <w:trHeight w:val="451"/>
        </w:trPr>
        <w:tc>
          <w:tcPr>
            <w:tcW w:w="367"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9C72B5" w:rsidRPr="006A583A" w:rsidRDefault="009C72B5"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1</w:t>
            </w:r>
            <w:r w:rsidR="00280F47">
              <w:rPr>
                <w:rFonts w:ascii="Arial" w:eastAsia="Times New Roman" w:hAnsi="Arial" w:cs="Arial"/>
                <w:b/>
                <w:bCs/>
                <w:color w:val="000000"/>
                <w:sz w:val="24"/>
                <w:szCs w:val="28"/>
                <w:lang w:eastAsia="fr-CA"/>
              </w:rPr>
              <w:t>2</w:t>
            </w:r>
          </w:p>
        </w:tc>
        <w:tc>
          <w:tcPr>
            <w:tcW w:w="3034" w:type="dxa"/>
            <w:tcBorders>
              <w:top w:val="single" w:sz="4" w:space="0" w:color="000000"/>
              <w:left w:val="single" w:sz="4" w:space="0" w:color="000000"/>
              <w:bottom w:val="single" w:sz="4" w:space="0" w:color="000000"/>
              <w:right w:val="single" w:sz="4" w:space="0" w:color="000000"/>
            </w:tcBorders>
            <w:shd w:val="clear" w:color="auto" w:fill="DCDCDC"/>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Le serpent qui mange sa queue</w:t>
            </w:r>
          </w:p>
        </w:tc>
        <w:tc>
          <w:tcPr>
            <w:tcW w:w="739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Placer les joueurs l'un derrière l'autre se tenant par la taille. Le premier joueur est la tête du serpent et le dernier la queue. La tête essaie d'attraper la queue qui fait tout ce qu'elle peut pour éviter d'être attrapée. Les joueurs ne doivent en aucun cas se lâcher la taille. Plus le serpent est long, plus le jeu est amusant. </w:t>
            </w:r>
          </w:p>
        </w:tc>
        <w:tc>
          <w:tcPr>
            <w:tcW w:w="18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jc w:val="right"/>
              <w:rPr>
                <w:rFonts w:ascii="Arial" w:eastAsia="Times New Roman" w:hAnsi="Arial" w:cs="Arial"/>
                <w:sz w:val="24"/>
                <w:szCs w:val="28"/>
                <w:lang w:eastAsia="fr-CA"/>
              </w:rPr>
            </w:pPr>
            <w:r w:rsidRPr="006A583A">
              <w:rPr>
                <w:rFonts w:ascii="Arial" w:eastAsia="Times New Roman" w:hAnsi="Arial" w:cs="Arial"/>
                <w:color w:val="000000"/>
                <w:sz w:val="24"/>
                <w:szCs w:val="28"/>
                <w:lang w:eastAsia="fr-CA"/>
              </w:rPr>
              <w:t>8</w:t>
            </w:r>
          </w:p>
        </w:tc>
        <w:tc>
          <w:tcPr>
            <w:tcW w:w="1832"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p>
        </w:tc>
      </w:tr>
      <w:tr w:rsidR="009C72B5" w:rsidRPr="006A583A" w:rsidTr="006A583A">
        <w:trPr>
          <w:trHeight w:val="138"/>
        </w:trPr>
        <w:tc>
          <w:tcPr>
            <w:tcW w:w="367"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p>
        </w:tc>
        <w:tc>
          <w:tcPr>
            <w:tcW w:w="303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138" w:lineRule="atLeast"/>
              <w:rPr>
                <w:rFonts w:ascii="Arial" w:eastAsia="Times New Roman" w:hAnsi="Arial" w:cs="Arial"/>
                <w:sz w:val="24"/>
                <w:szCs w:val="28"/>
                <w:lang w:eastAsia="fr-CA"/>
              </w:rPr>
            </w:pPr>
            <w:r w:rsidRPr="006A583A">
              <w:rPr>
                <w:rFonts w:ascii="Arial" w:eastAsia="Times New Roman" w:hAnsi="Arial" w:cs="Arial"/>
                <w:b/>
                <w:bCs/>
                <w:color w:val="000000"/>
                <w:sz w:val="24"/>
                <w:szCs w:val="28"/>
                <w:lang w:eastAsia="fr-CA"/>
              </w:rPr>
              <w:t>Durée total en minutes</w:t>
            </w:r>
          </w:p>
        </w:tc>
        <w:tc>
          <w:tcPr>
            <w:tcW w:w="7396"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p>
        </w:tc>
        <w:tc>
          <w:tcPr>
            <w:tcW w:w="18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138" w:lineRule="atLeast"/>
              <w:jc w:val="right"/>
              <w:rPr>
                <w:rFonts w:ascii="Arial" w:eastAsia="Times New Roman" w:hAnsi="Arial" w:cs="Arial"/>
                <w:sz w:val="24"/>
                <w:szCs w:val="28"/>
                <w:lang w:eastAsia="fr-CA"/>
              </w:rPr>
            </w:pPr>
          </w:p>
        </w:tc>
        <w:tc>
          <w:tcPr>
            <w:tcW w:w="1832"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9C72B5" w:rsidRPr="006A583A" w:rsidRDefault="009C72B5" w:rsidP="006A583A">
            <w:pPr>
              <w:spacing w:after="0" w:line="240" w:lineRule="auto"/>
              <w:rPr>
                <w:rFonts w:ascii="Arial" w:eastAsia="Times New Roman" w:hAnsi="Arial" w:cs="Arial"/>
                <w:sz w:val="24"/>
                <w:szCs w:val="28"/>
                <w:lang w:eastAsia="fr-CA"/>
              </w:rPr>
            </w:pPr>
          </w:p>
        </w:tc>
      </w:tr>
    </w:tbl>
    <w:p w:rsidR="00FF4FB2" w:rsidRPr="00833981" w:rsidRDefault="00FF4FB2">
      <w:pPr>
        <w:rPr>
          <w:rFonts w:ascii="Arial" w:hAnsi="Arial" w:cs="Arial"/>
          <w:sz w:val="24"/>
          <w:szCs w:val="28"/>
        </w:rPr>
      </w:pPr>
    </w:p>
    <w:sectPr w:rsidR="00FF4FB2" w:rsidRPr="00833981" w:rsidSect="006A583A">
      <w:pgSz w:w="15840" w:h="1224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5E6" w:rsidRDefault="00CD25E6" w:rsidP="001341AD">
      <w:pPr>
        <w:spacing w:after="0" w:line="240" w:lineRule="auto"/>
      </w:pPr>
      <w:r>
        <w:separator/>
      </w:r>
    </w:p>
  </w:endnote>
  <w:endnote w:type="continuationSeparator" w:id="1">
    <w:p w:rsidR="00CD25E6" w:rsidRDefault="00CD25E6" w:rsidP="00134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5E6" w:rsidRDefault="00CD25E6">
      <w:r>
        <w:separator/>
      </w:r>
    </w:p>
  </w:footnote>
  <w:footnote w:type="continuationSeparator" w:id="1">
    <w:p w:rsidR="00CD25E6" w:rsidRDefault="00CD25E6" w:rsidP="001341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A583A"/>
    <w:rsid w:val="00034B59"/>
    <w:rsid w:val="000925CA"/>
    <w:rsid w:val="001341AD"/>
    <w:rsid w:val="001D29FA"/>
    <w:rsid w:val="00280F47"/>
    <w:rsid w:val="002B782E"/>
    <w:rsid w:val="006A583A"/>
    <w:rsid w:val="00833981"/>
    <w:rsid w:val="009C72B5"/>
    <w:rsid w:val="00B76804"/>
    <w:rsid w:val="00BB78C0"/>
    <w:rsid w:val="00CD25E6"/>
    <w:rsid w:val="00F95568"/>
    <w:rsid w:val="00FF4FB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A583A"/>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r="http://schemas.openxmlformats.org/officeDocument/2006/relationships" xmlns:w="http://schemas.openxmlformats.org/wordprocessingml/2006/main">
  <w:divs>
    <w:div w:id="1052540065">
      <w:bodyDiv w:val="1"/>
      <w:marLeft w:val="0"/>
      <w:marRight w:val="0"/>
      <w:marTop w:val="0"/>
      <w:marBottom w:val="0"/>
      <w:divBdr>
        <w:top w:val="none" w:sz="0" w:space="0" w:color="auto"/>
        <w:left w:val="none" w:sz="0" w:space="0" w:color="auto"/>
        <w:bottom w:val="none" w:sz="0" w:space="0" w:color="auto"/>
        <w:right w:val="none" w:sz="0" w:space="0" w:color="auto"/>
      </w:divBdr>
      <w:divsChild>
        <w:div w:id="202940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775</Words>
  <Characters>4268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Lucie</cp:lastModifiedBy>
  <cp:revision>3</cp:revision>
  <cp:lastPrinted>2018-06-24T15:30:00Z</cp:lastPrinted>
  <dcterms:created xsi:type="dcterms:W3CDTF">2018-06-24T15:33:00Z</dcterms:created>
  <dcterms:modified xsi:type="dcterms:W3CDTF">2018-07-02T23:14:00Z</dcterms:modified>
</cp:coreProperties>
</file>